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lenraster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lastRow="0" w:firstRow="1" w:lastColumn="0" w:firstColumn="1" w:val="04a0" w:noHBand="0" w:noVBand="1"/>
      </w:tblPr>
      <w:tblGrid>
        <w:gridCol w:w="7651"/>
        <w:gridCol w:w="1410"/>
      </w:tblGrid>
      <w:tr>
        <w:trPr/>
        <w:tc>
          <w:tcPr>
            <w:tcW w:w="7651" w:type="dxa"/>
            <w:tcBorders/>
            <w:shd w:color="auto" w:fill="BFBFBF" w:themeFill="background1" w:themeFillShade="bf" w:val="clear"/>
          </w:tcPr>
          <w:p>
            <w:pPr>
              <w:pStyle w:val="Header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cs="Arial" w:ascii="Arial" w:hAnsi="Arial"/>
                <w:sz w:val="48"/>
                <w:szCs w:val="48"/>
              </w:rPr>
            </w:r>
          </w:p>
          <w:p>
            <w:pPr>
              <w:pStyle w:val="Header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cs="Arial" w:ascii="Arial" w:hAnsi="Arial"/>
                <w:b/>
                <w:kern w:val="0"/>
                <w:sz w:val="48"/>
                <w:szCs w:val="48"/>
                <w:lang w:val="de-DE" w:bidi="ar-SA"/>
              </w:rPr>
              <w:t>Besprechungsprotokoll</w:t>
            </w:r>
          </w:p>
          <w:p>
            <w:pPr>
              <w:pStyle w:val="Header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cs="Arial" w:ascii="Arial" w:hAnsi="Arial"/>
                <w:sz w:val="48"/>
                <w:szCs w:val="48"/>
              </w:rPr>
            </w:r>
          </w:p>
        </w:tc>
        <w:tc>
          <w:tcPr>
            <w:tcW w:w="1410" w:type="dxa"/>
            <w:tcBorders/>
            <w:shd w:color="auto" w:fill="FFFFFF" w:themeFill="background1" w:val="clear"/>
          </w:tcPr>
          <w:p>
            <w:pPr>
              <w:pStyle w:val="Header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cs="Arial" w:ascii="Arial" w:hAnsi="Arial"/>
                <w:sz w:val="48"/>
                <w:szCs w:val="4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margin">
                    <wp:posOffset>-47625</wp:posOffset>
                  </wp:positionH>
                  <wp:positionV relativeFrom="page">
                    <wp:posOffset>36830</wp:posOffset>
                  </wp:positionV>
                  <wp:extent cx="832485" cy="819150"/>
                  <wp:effectExtent l="0" t="0" r="0" b="0"/>
                  <wp:wrapNone/>
                  <wp:docPr id="1" name="Grafik 1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7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VBand="0" w:val="01e0" w:noHBand="0" w:lastColumn="1" w:firstColumn="1" w:lastRow="1" w:firstRow="1"/>
      </w:tblPr>
      <w:tblGrid>
        <w:gridCol w:w="2127"/>
        <w:gridCol w:w="6944"/>
      </w:tblGrid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Datum</w:t>
            </w:r>
          </w:p>
        </w:tc>
        <w:tc>
          <w:tcPr>
            <w:tcW w:w="6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03.06.2025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Sachbearbeiter/in</w:t>
            </w:r>
          </w:p>
        </w:tc>
        <w:tc>
          <w:tcPr>
            <w:tcW w:w="6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Leonie Geffers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Amt</w:t>
            </w:r>
          </w:p>
        </w:tc>
        <w:tc>
          <w:tcPr>
            <w:tcW w:w="6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  <w:t>c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229" w:leader="none"/>
        </w:tabs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gef. von: </w:t>
      </w:r>
    </w:p>
    <w:p>
      <w:pPr>
        <w:pStyle w:val="Normal"/>
        <w:tabs>
          <w:tab w:val="clear" w:pos="708"/>
          <w:tab w:val="left" w:pos="6229" w:leader="none"/>
        </w:tabs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am:  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OpenSymbol">
    <w:altName w:val="Arial Unicode MS"/>
    <w:charset w:val="01" w:characterSet="utf-8"/>
    <w:family w:val="auto"/>
    <w:pitch w:val="variable"/>
  </w:font>
  <w:font w:name="Arial"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494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qFormat/>
    <w:rsid w:val="00ad4945"/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83156a"/>
    <w:rPr>
      <w:rFonts w:ascii="Segoe UI" w:hAnsi="Segoe UI" w:eastAsia="Times New Roman" w:cs="Segoe UI"/>
      <w:sz w:val="18"/>
      <w:szCs w:val="18"/>
      <w:lang w:eastAsia="de-D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ad4945"/>
    <w:pPr>
      <w:spacing w:before="0" w:after="0"/>
      <w:ind w:star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rsid w:val="00ad494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83156a"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ad4945"/>
    <w:pPr>
      <w:spacing w:after="0" w:line="240" w:lineRule="auto"/>
    </w:pPr>
    <w:rPr>
      <w:lang w:eastAsia="de-DE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Collabora_Office/24.04.12.4$Linux_X86_64 LibreOffice_project/ef9dc9e4b253f1461f80c70fd8aba1669944eba5</Application>
  <AppVersion>15.0000</AppVersion>
  <Pages>1</Pages>
  <Words>13</Words>
  <Characters>84</Characters>
  <CharactersWithSpaces>89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2025-04-22T12:48:00Z</dcterms:created>
  <dc:creator>Braun, Patrick</dc:creator>
  <dc:description/>
  <dc:language>de-DE</dc:language>
  <cp:lastModifiedBy/>
  <cp:lastPrinted>2025-04-22T12:40:00Z</cp:lastPrinted>
  <dcterms:modified xsi:type="dcterms:W3CDTF">2025-06-10T13:42:57Z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